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Protokol o uplatnění práv z vadného plnění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Prodávající: ROK corp s.r.o., se sídlem Lipůvka č.p. 350, 67922 Lipůvka, IČO 14235251, DIČ CZ14235251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Kupující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Firma a IČO </w:t>
            </w:r>
            <w:r w:rsidDel="00000000" w:rsidR="00000000" w:rsidRPr="00000000">
              <w:rPr>
                <w:i w:val="1"/>
                <w:rtl w:val="0"/>
              </w:rPr>
              <w:t xml:space="preserve">(nepovinné)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Adresa či sídlo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E-mailová adresa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Telefonní číslo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Zboží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Označení zboží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Zakoupeno dne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Dodáno dne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Nahlášená Vada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Popis vady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Uplatněné právo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Oprava – výměna – odstoupení – jiné: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Datum uplatnění práva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rPr/>
      </w:pPr>
      <w:r w:rsidDel="00000000" w:rsidR="00000000" w:rsidRPr="00000000">
        <w:rPr>
          <w:rtl w:val="0"/>
        </w:rPr>
        <w:t xml:space="preserve">Oprava – Vyplní servis po provedení opravy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Zjištěný stav, pokud neodpovídá popsanému při uplatnění práva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Způsob vyřízení a popis opravy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Datum vyřízení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Trvání reklamace (dnů)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Vystaveno v </w:t>
      </w:r>
      <w:r w:rsidDel="00000000" w:rsidR="00000000" w:rsidRPr="00000000">
        <w:rPr>
          <w:highlight w:val="yellow"/>
          <w:rtl w:val="0"/>
        </w:rPr>
        <w:t xml:space="preserve">[………]</w:t>
      </w:r>
      <w:r w:rsidDel="00000000" w:rsidR="00000000" w:rsidRPr="00000000">
        <w:rPr>
          <w:rtl w:val="0"/>
        </w:rPr>
        <w:t xml:space="preserve"> dne …………………………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Podpis, případně razítko prodávajícího:</w:t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Normln" w:default="1">
    <w:name w:val="Normal"/>
    <w:qFormat w:val="1"/>
    <w:rsid w:val="00526FFB"/>
  </w:style>
  <w:style w:type="paragraph" w:styleId="Nadpis1">
    <w:name w:val="heading 1"/>
    <w:basedOn w:val="Normln"/>
    <w:next w:val="Normln"/>
    <w:link w:val="Nadpis1Char"/>
    <w:uiPriority w:val="9"/>
    <w:qFormat w:val="1"/>
    <w:rsid w:val="00526FFB"/>
    <w:pPr>
      <w:keepNext w:val="1"/>
      <w:keepLines w:val="1"/>
      <w:spacing w:after="40" w:before="400" w:line="240" w:lineRule="auto"/>
      <w:outlineLvl w:val="0"/>
    </w:pPr>
    <w:rPr>
      <w:rFonts w:asciiTheme="majorHAnsi" w:cstheme="majorBidi" w:eastAsiaTheme="majorEastAsia" w:hAnsiTheme="majorHAnsi"/>
      <w:caps w:val="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526FFB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526FFB"/>
    <w:pPr>
      <w:keepNext w:val="1"/>
      <w:keepLines w:val="1"/>
      <w:spacing w:after="0" w:before="120" w:line="240" w:lineRule="auto"/>
      <w:outlineLvl w:val="2"/>
    </w:pPr>
    <w:rPr>
      <w:rFonts w:asciiTheme="majorHAnsi" w:cstheme="majorBidi" w:eastAsiaTheme="majorEastAsia" w:hAnsiTheme="majorHAnsi"/>
      <w:smallCaps w:val="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3"/>
    </w:pPr>
    <w:rPr>
      <w:rFonts w:asciiTheme="majorHAnsi" w:cstheme="majorBidi" w:eastAsiaTheme="majorEastAsia" w:hAnsiTheme="majorHAnsi"/>
      <w:caps w:val="1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4"/>
    </w:pPr>
    <w:rPr>
      <w:rFonts w:asciiTheme="majorHAnsi" w:cstheme="majorBidi" w:eastAsiaTheme="majorEastAsia" w:hAnsiTheme="majorHAnsi"/>
      <w:i w:val="1"/>
      <w:iCs w:val="1"/>
      <w:caps w:val="1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5"/>
    </w:pPr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6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7"/>
    </w:pPr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526FFB"/>
    <w:pPr>
      <w:keepNext w:val="1"/>
      <w:keepLines w:val="1"/>
      <w:spacing w:after="0" w:before="12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link w:val="NzevChar"/>
    <w:uiPriority w:val="10"/>
    <w:qFormat w:val="1"/>
    <w:rsid w:val="00526FFB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character" w:styleId="NzevChar" w:customStyle="1">
    <w:name w:val="Název Char"/>
    <w:basedOn w:val="Standardnpsmoodstavce"/>
    <w:link w:val="Nzev"/>
    <w:uiPriority w:val="10"/>
    <w:rsid w:val="00526FFB"/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character" w:styleId="Nadpis1Char" w:customStyle="1">
    <w:name w:val="Nadpis 1 Char"/>
    <w:basedOn w:val="Standardnpsmoodstavce"/>
    <w:link w:val="Nadpis1"/>
    <w:uiPriority w:val="9"/>
    <w:rsid w:val="00526FFB"/>
    <w:rPr>
      <w:rFonts w:asciiTheme="majorHAnsi" w:cstheme="majorBidi" w:eastAsiaTheme="majorEastAsia" w:hAnsiTheme="majorHAnsi"/>
      <w:caps w:val="1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526FFB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526FFB"/>
    <w:rPr>
      <w:rFonts w:asciiTheme="majorHAnsi" w:cstheme="majorBidi" w:eastAsiaTheme="majorEastAsia" w:hAnsiTheme="majorHAnsi"/>
      <w:smallCaps w:val="1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526FFB"/>
    <w:rPr>
      <w:rFonts w:asciiTheme="majorHAnsi" w:cstheme="majorBidi" w:eastAsiaTheme="majorEastAsia" w:hAnsiTheme="majorHAnsi"/>
      <w:caps w:val="1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526FFB"/>
    <w:rPr>
      <w:rFonts w:asciiTheme="majorHAnsi" w:cstheme="majorBidi" w:eastAsiaTheme="majorEastAsia" w:hAnsiTheme="majorHAnsi"/>
      <w:i w:val="1"/>
      <w:iCs w:val="1"/>
      <w:caps w:val="1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526FFB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paragraph" w:styleId="Titulek">
    <w:name w:val="caption"/>
    <w:basedOn w:val="Normln"/>
    <w:next w:val="Normln"/>
    <w:uiPriority w:val="35"/>
    <w:semiHidden w:val="1"/>
    <w:unhideWhenUsed w:val="1"/>
    <w:qFormat w:val="1"/>
    <w:rsid w:val="00526FFB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526FFB"/>
    <w:pPr>
      <w:numPr>
        <w:ilvl w:val="1"/>
      </w:numPr>
    </w:pPr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526FFB"/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character" w:styleId="Siln">
    <w:name w:val="Strong"/>
    <w:basedOn w:val="Standardnpsmoodstavce"/>
    <w:uiPriority w:val="22"/>
    <w:qFormat w:val="1"/>
    <w:rsid w:val="00526FFB"/>
    <w:rPr>
      <w:b w:val="1"/>
      <w:bCs w:val="1"/>
    </w:rPr>
  </w:style>
  <w:style w:type="character" w:styleId="Zdraznn">
    <w:name w:val="Emphasis"/>
    <w:basedOn w:val="Standardnpsmoodstavce"/>
    <w:uiPriority w:val="20"/>
    <w:qFormat w:val="1"/>
    <w:rsid w:val="00526FFB"/>
    <w:rPr>
      <w:i w:val="1"/>
      <w:iCs w:val="1"/>
    </w:rPr>
  </w:style>
  <w:style w:type="paragraph" w:styleId="Bezmezer">
    <w:name w:val="No Spacing"/>
    <w:uiPriority w:val="1"/>
    <w:qFormat w:val="1"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 w:val="1"/>
    <w:rsid w:val="00526FFB"/>
    <w:pPr>
      <w:spacing w:before="160" w:line="240" w:lineRule="auto"/>
      <w:ind w:left="720" w:right="720"/>
    </w:pPr>
    <w:rPr>
      <w:rFonts w:asciiTheme="majorHAnsi" w:cstheme="majorBidi" w:eastAsiaTheme="majorEastAsia" w:hAnsiTheme="majorHAnsi"/>
      <w:sz w:val="25"/>
      <w:szCs w:val="25"/>
    </w:rPr>
  </w:style>
  <w:style w:type="character" w:styleId="CittChar" w:customStyle="1">
    <w:name w:val="Citát Char"/>
    <w:basedOn w:val="Standardnpsmoodstavce"/>
    <w:link w:val="Citt"/>
    <w:uiPriority w:val="29"/>
    <w:rsid w:val="00526FFB"/>
    <w:rPr>
      <w:rFonts w:asciiTheme="majorHAnsi" w:cstheme="majorBidi" w:eastAsiaTheme="majorEastAsia" w:hAnsiTheme="majorHAns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526FFB"/>
    <w:pPr>
      <w:spacing w:after="280" w:before="280" w:line="240" w:lineRule="auto"/>
      <w:ind w:left="1080" w:right="1080"/>
      <w:jc w:val="center"/>
    </w:pPr>
    <w:rPr>
      <w:color w:val="404040" w:themeColor="text1" w:themeTint="0000BF"/>
      <w:sz w:val="32"/>
      <w:szCs w:val="32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526FFB"/>
    <w:rPr>
      <w:color w:val="404040" w:themeColor="text1" w:themeTint="0000BF"/>
      <w:sz w:val="32"/>
      <w:szCs w:val="32"/>
    </w:rPr>
  </w:style>
  <w:style w:type="character" w:styleId="Zdraznnjemn">
    <w:name w:val="Subtle Emphasis"/>
    <w:basedOn w:val="Standardnpsmoodstavce"/>
    <w:uiPriority w:val="19"/>
    <w:qFormat w:val="1"/>
    <w:rsid w:val="00526FFB"/>
    <w:rPr>
      <w:i w:val="1"/>
      <w:iCs w:val="1"/>
      <w:color w:val="595959" w:themeColor="text1" w:themeTint="0000A6"/>
    </w:rPr>
  </w:style>
  <w:style w:type="character" w:styleId="Zdraznnintenzivn">
    <w:name w:val="Intense Emphasis"/>
    <w:basedOn w:val="Standardnpsmoodstavce"/>
    <w:uiPriority w:val="21"/>
    <w:qFormat w:val="1"/>
    <w:rsid w:val="00526FFB"/>
    <w:rPr>
      <w:b w:val="1"/>
      <w:bCs w:val="1"/>
      <w:i w:val="1"/>
      <w:iCs w:val="1"/>
    </w:rPr>
  </w:style>
  <w:style w:type="character" w:styleId="Odkazjemn">
    <w:name w:val="Subtle Reference"/>
    <w:basedOn w:val="Standardnpsmoodstavce"/>
    <w:uiPriority w:val="31"/>
    <w:qFormat w:val="1"/>
    <w:rsid w:val="00526FFB"/>
    <w:rPr>
      <w:smallCaps w:val="1"/>
      <w:color w:val="404040" w:themeColor="text1" w:themeTint="0000BF"/>
      <w:u w:color="7f7f7f" w:themeColor="text1" w:themeTint="000080" w:val="single"/>
    </w:rPr>
  </w:style>
  <w:style w:type="character" w:styleId="Odkazintenzivn">
    <w:name w:val="Intense Reference"/>
    <w:basedOn w:val="Standardnpsmoodstavce"/>
    <w:uiPriority w:val="32"/>
    <w:qFormat w:val="1"/>
    <w:rsid w:val="00526FFB"/>
    <w:rPr>
      <w:b w:val="1"/>
      <w:bCs w:val="1"/>
      <w:caps w:val="0"/>
      <w:smallCaps w:val="1"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 w:val="1"/>
    <w:rsid w:val="00526FFB"/>
    <w:rPr>
      <w:b w:val="1"/>
      <w:bCs w:val="1"/>
      <w:smallCaps w:val="1"/>
      <w:spacing w:val="7"/>
    </w:rPr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Y7Ojj2Szc/kcq2nFbxNlCqiUA==">AMUW2mVVp/izOK0GJRBDFSYX5JstAEn/MSlUguNGgXJwVK7nCLJh3X7yGSubw7HZaEVDvGRKZWrHyfkEASeHiD7oI/zPdaeJN4s8KoGl3SzBzp1uo7B034M=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2022-02-25T10:20:00Z</dcterms:created>
  <dc:creator>Martin Loučka</dc:creator>
</cp:coreProperties>
</file>